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252728" w:val="clear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Cash | Financing | Trade in</w:t>
      </w:r>
    </w:p>
    <w:p w:rsidR="00000000" w:rsidDel="00000000" w:rsidP="00000000" w:rsidRDefault="00000000" w:rsidRPr="00000000" w14:paraId="00000002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</w:rPr>
        <w:drawing>
          <wp:inline distB="114300" distT="114300" distL="114300" distR="114300">
            <wp:extent cx="152400" cy="152400"/>
            <wp:effectExtent b="0" l="0" r="0" t="0"/>
            <wp:docPr descr="🚘" id="7" name="image2.png"/>
            <a:graphic>
              <a:graphicData uri="http://schemas.openxmlformats.org/drawingml/2006/picture">
                <pic:pic>
                  <pic:nvPicPr>
                    <pic:cNvPr descr="🚘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e2e5e9"/>
          <w:sz w:val="23"/>
          <w:szCs w:val="23"/>
          <w:rtl w:val="0"/>
        </w:rPr>
        <w:t xml:space="preserve"> 2022 Toyota Vios xle  - available!</w:t>
      </w:r>
    </w:p>
    <w:p w:rsidR="00000000" w:rsidDel="00000000" w:rsidP="00000000" w:rsidRDefault="00000000" w:rsidRPr="00000000" w14:paraId="00000003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Blackish Red</w:t>
      </w:r>
    </w:p>
    <w:p w:rsidR="00000000" w:rsidDel="00000000" w:rsidP="00000000" w:rsidRDefault="00000000" w:rsidRPr="00000000" w14:paraId="00000004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Automatic</w:t>
      </w:r>
    </w:p>
    <w:p w:rsidR="00000000" w:rsidDel="00000000" w:rsidP="00000000" w:rsidRDefault="00000000" w:rsidRPr="00000000" w14:paraId="00000005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33k mileage</w:t>
      </w:r>
    </w:p>
    <w:p w:rsidR="00000000" w:rsidDel="00000000" w:rsidP="00000000" w:rsidRDefault="00000000" w:rsidRPr="00000000" w14:paraId="00000006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Keyless entry</w:t>
      </w:r>
    </w:p>
    <w:p w:rsidR="00000000" w:rsidDel="00000000" w:rsidP="00000000" w:rsidRDefault="00000000" w:rsidRPr="00000000" w14:paraId="00000007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4-5 seaters seaters</w:t>
      </w:r>
    </w:p>
    <w:p w:rsidR="00000000" w:rsidDel="00000000" w:rsidP="00000000" w:rsidRDefault="00000000" w:rsidRPr="00000000" w14:paraId="00000008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Steering wheel audio control</w:t>
      </w:r>
    </w:p>
    <w:p w:rsidR="00000000" w:rsidDel="00000000" w:rsidP="00000000" w:rsidRDefault="00000000" w:rsidRPr="00000000" w14:paraId="00000009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Power steering</w:t>
      </w:r>
    </w:p>
    <w:p w:rsidR="00000000" w:rsidDel="00000000" w:rsidP="00000000" w:rsidRDefault="00000000" w:rsidRPr="00000000" w14:paraId="0000000A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Power window</w:t>
      </w:r>
    </w:p>
    <w:p w:rsidR="00000000" w:rsidDel="00000000" w:rsidP="00000000" w:rsidRDefault="00000000" w:rsidRPr="00000000" w14:paraId="0000000B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Lcd monitor</w:t>
      </w:r>
    </w:p>
    <w:p w:rsidR="00000000" w:rsidDel="00000000" w:rsidP="00000000" w:rsidRDefault="00000000" w:rsidRPr="00000000" w14:paraId="0000000C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bluetooth ready</w:t>
      </w:r>
    </w:p>
    <w:p w:rsidR="00000000" w:rsidDel="00000000" w:rsidP="00000000" w:rsidRDefault="00000000" w:rsidRPr="00000000" w14:paraId="0000000D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With Complete Tools</w:t>
      </w:r>
    </w:p>
    <w:p w:rsidR="00000000" w:rsidDel="00000000" w:rsidP="00000000" w:rsidRDefault="00000000" w:rsidRPr="00000000" w14:paraId="0000000E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With foglamp</w:t>
      </w:r>
    </w:p>
    <w:p w:rsidR="00000000" w:rsidDel="00000000" w:rsidP="00000000" w:rsidRDefault="00000000" w:rsidRPr="00000000" w14:paraId="0000000F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No issues of accident or flood</w:t>
      </w:r>
    </w:p>
    <w:p w:rsidR="00000000" w:rsidDel="00000000" w:rsidP="00000000" w:rsidRDefault="00000000" w:rsidRPr="00000000" w14:paraId="00000010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With spare tire</w:t>
      </w:r>
    </w:p>
    <w:p w:rsidR="00000000" w:rsidDel="00000000" w:rsidP="00000000" w:rsidRDefault="00000000" w:rsidRPr="00000000" w14:paraId="00000011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Fresh inside and out</w:t>
      </w:r>
    </w:p>
    <w:p w:rsidR="00000000" w:rsidDel="00000000" w:rsidP="00000000" w:rsidRDefault="00000000" w:rsidRPr="00000000" w14:paraId="00000012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Nothing to fix</w:t>
      </w:r>
    </w:p>
    <w:p w:rsidR="00000000" w:rsidDel="00000000" w:rsidP="00000000" w:rsidRDefault="00000000" w:rsidRPr="00000000" w14:paraId="00000013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No issues</w:t>
      </w:r>
    </w:p>
    <w:p w:rsidR="00000000" w:rsidDel="00000000" w:rsidP="00000000" w:rsidRDefault="00000000" w:rsidRPr="00000000" w14:paraId="00000014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Registered</w:t>
      </w:r>
    </w:p>
    <w:p w:rsidR="00000000" w:rsidDel="00000000" w:rsidP="00000000" w:rsidRDefault="00000000" w:rsidRPr="00000000" w14:paraId="00000015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Complete papers</w:t>
      </w:r>
    </w:p>
    <w:p w:rsidR="00000000" w:rsidDel="00000000" w:rsidP="00000000" w:rsidRDefault="00000000" w:rsidRPr="00000000" w14:paraId="00000016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Very cold aircon</w:t>
      </w:r>
    </w:p>
    <w:p w:rsidR="00000000" w:rsidDel="00000000" w:rsidP="00000000" w:rsidRDefault="00000000" w:rsidRPr="00000000" w14:paraId="00000017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Free transfer of ownership (notarial fee included)</w:t>
      </w:r>
    </w:p>
    <w:p w:rsidR="00000000" w:rsidDel="00000000" w:rsidP="00000000" w:rsidRDefault="00000000" w:rsidRPr="00000000" w14:paraId="00000018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Free financing assistance</w:t>
      </w:r>
    </w:p>
    <w:p w:rsidR="00000000" w:rsidDel="00000000" w:rsidP="00000000" w:rsidRDefault="00000000" w:rsidRPr="00000000" w14:paraId="00000019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Free brandnew battery, dashcam, leather key holder, matting, complete tools</w:t>
      </w:r>
    </w:p>
    <w:p w:rsidR="00000000" w:rsidDel="00000000" w:rsidP="00000000" w:rsidRDefault="00000000" w:rsidRPr="00000000" w14:paraId="0000001A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- Cash or Thru Financing</w:t>
      </w:r>
    </w:p>
    <w:p w:rsidR="00000000" w:rsidDel="00000000" w:rsidP="00000000" w:rsidRDefault="00000000" w:rsidRPr="00000000" w14:paraId="0000001B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- Easy Process</w:t>
      </w:r>
    </w:p>
    <w:p w:rsidR="00000000" w:rsidDel="00000000" w:rsidP="00000000" w:rsidRDefault="00000000" w:rsidRPr="00000000" w14:paraId="0000001C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- Fast Approval</w:t>
      </w:r>
    </w:p>
    <w:p w:rsidR="00000000" w:rsidDel="00000000" w:rsidP="00000000" w:rsidRDefault="00000000" w:rsidRPr="00000000" w14:paraId="0000001D">
      <w:pPr>
        <w:shd w:fill="252728" w:val="clear"/>
        <w:spacing w:before="120" w:lineRule="auto"/>
        <w:rPr>
          <w:color w:val="e2e5e9"/>
          <w:sz w:val="23"/>
          <w:szCs w:val="23"/>
        </w:rPr>
      </w:pPr>
      <w:r w:rsidDel="00000000" w:rsidR="00000000" w:rsidRPr="00000000">
        <w:rPr>
          <w:color w:val="e2e5e9"/>
          <w:sz w:val="23"/>
          <w:szCs w:val="23"/>
          <w:rtl w:val="0"/>
        </w:rPr>
        <w:t xml:space="preserve">Want Car? Pm us how!</w:t>
        <w:br w:type="textWrapping"/>
        <w:br w:type="textWrapping"/>
        <w:br w:type="textWrapping"/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-561974</wp:posOffset>
            </wp:positionH>
            <wp:positionV relativeFrom="paragraph">
              <wp:posOffset>9492332</wp:posOffset>
            </wp:positionV>
            <wp:extent cx="2962275" cy="3929341"/>
            <wp:effectExtent b="0" l="0" r="0" t="0"/>
            <wp:wrapNone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9293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-571499</wp:posOffset>
            </wp:positionH>
            <wp:positionV relativeFrom="paragraph">
              <wp:posOffset>14020800</wp:posOffset>
            </wp:positionV>
            <wp:extent cx="3305883" cy="4410745"/>
            <wp:effectExtent b="0" l="0" r="0" t="0"/>
            <wp:wrapNone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883" cy="44107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-571499</wp:posOffset>
            </wp:positionH>
            <wp:positionV relativeFrom="paragraph">
              <wp:posOffset>5434682</wp:posOffset>
            </wp:positionV>
            <wp:extent cx="2960794" cy="3938588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0794" cy="3938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2876550</wp:posOffset>
            </wp:positionH>
            <wp:positionV relativeFrom="paragraph">
              <wp:posOffset>14725650</wp:posOffset>
            </wp:positionV>
            <wp:extent cx="3624406" cy="2715295"/>
            <wp:effectExtent b="0" l="0" r="0" t="0"/>
            <wp:wrapNone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406" cy="27152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1119375</wp:posOffset>
            </wp:positionV>
            <wp:extent cx="2676503" cy="3557588"/>
            <wp:effectExtent b="0" l="0" r="0" t="0"/>
            <wp:wrapNone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03" cy="3557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2876550</wp:posOffset>
            </wp:positionH>
            <wp:positionV relativeFrom="paragraph">
              <wp:posOffset>9496425</wp:posOffset>
            </wp:positionV>
            <wp:extent cx="3051145" cy="4048795"/>
            <wp:effectExtent b="0" l="0" r="0" t="0"/>
            <wp:wrapNone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145" cy="4048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3057525</wp:posOffset>
            </wp:positionH>
            <wp:positionV relativeFrom="paragraph">
              <wp:posOffset>5362575</wp:posOffset>
            </wp:positionV>
            <wp:extent cx="2962275" cy="3939726"/>
            <wp:effectExtent b="0" l="0" r="0" t="0"/>
            <wp:wrapNone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9397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3200400</wp:posOffset>
            </wp:positionH>
            <wp:positionV relativeFrom="paragraph">
              <wp:posOffset>1181100</wp:posOffset>
            </wp:positionV>
            <wp:extent cx="2676525" cy="3560203"/>
            <wp:effectExtent b="0" l="0" r="0" t="0"/>
            <wp:wrapNone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5602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